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01" recolor="t" type="frame"/>
    </v:background>
  </w:background>
  <w:body>
    <w:p w:rsidR="00636A35" w:rsidRPr="006C6D24" w:rsidRDefault="00E44046" w:rsidP="006C6D24">
      <w:pPr>
        <w:pStyle w:val="22"/>
        <w:shd w:val="clear" w:color="auto" w:fill="auto"/>
        <w:spacing w:before="0" w:line="240" w:lineRule="auto"/>
        <w:ind w:left="60"/>
        <w:rPr>
          <w:rFonts w:ascii="Times New Roman" w:hAnsi="Times New Roman" w:cs="Times New Roman"/>
          <w:b/>
          <w:i w:val="0"/>
          <w:sz w:val="40"/>
          <w:szCs w:val="40"/>
        </w:rPr>
        <w:sectPr w:rsidR="00636A35" w:rsidRPr="006C6D24" w:rsidSect="006C6D24">
          <w:type w:val="continuous"/>
          <w:pgSz w:w="11909" w:h="16834"/>
          <w:pgMar w:top="1134" w:right="850" w:bottom="1134" w:left="1701" w:header="0" w:footer="3" w:gutter="0"/>
          <w:cols w:space="720"/>
          <w:noEndnote/>
          <w:rtlGutter/>
          <w:docGrid w:linePitch="360"/>
        </w:sectPr>
      </w:pPr>
      <w:r w:rsidRPr="006C6D24">
        <w:rPr>
          <w:rFonts w:ascii="Times New Roman" w:hAnsi="Times New Roman" w:cs="Times New Roman"/>
          <w:b/>
          <w:i w:val="0"/>
          <w:sz w:val="40"/>
          <w:szCs w:val="40"/>
        </w:rPr>
        <w:t xml:space="preserve">Інтегроване заняття як форма </w:t>
      </w:r>
      <w:r w:rsidRPr="006C6D24">
        <w:rPr>
          <w:rStyle w:val="2Calibri425pt0pt"/>
          <w:rFonts w:ascii="Times New Roman" w:hAnsi="Times New Roman" w:cs="Times New Roman"/>
          <w:b/>
          <w:i/>
          <w:iCs/>
          <w:sz w:val="40"/>
          <w:szCs w:val="40"/>
        </w:rPr>
        <w:t xml:space="preserve"> </w:t>
      </w:r>
      <w:r w:rsidRPr="006C6D24">
        <w:rPr>
          <w:rFonts w:ascii="Times New Roman" w:hAnsi="Times New Roman" w:cs="Times New Roman"/>
          <w:b/>
          <w:i w:val="0"/>
          <w:sz w:val="40"/>
          <w:szCs w:val="40"/>
        </w:rPr>
        <w:t xml:space="preserve">узагальнення </w:t>
      </w:r>
      <w:r w:rsidRPr="006C6D24">
        <w:rPr>
          <w:rStyle w:val="2Calibri485pt0pt"/>
          <w:rFonts w:ascii="Times New Roman" w:hAnsi="Times New Roman" w:cs="Times New Roman"/>
          <w:b/>
          <w:iCs/>
          <w:sz w:val="40"/>
          <w:szCs w:val="40"/>
        </w:rPr>
        <w:t>і</w:t>
      </w:r>
      <w:r w:rsidRPr="006C6D24">
        <w:rPr>
          <w:rStyle w:val="2Calibri485pt0pt"/>
          <w:rFonts w:ascii="Times New Roman" w:hAnsi="Times New Roman" w:cs="Times New Roman"/>
          <w:b/>
          <w:i/>
          <w:iCs/>
          <w:sz w:val="40"/>
          <w:szCs w:val="40"/>
        </w:rPr>
        <w:t xml:space="preserve"> </w:t>
      </w:r>
      <w:r w:rsidRPr="006C6D24">
        <w:rPr>
          <w:rFonts w:ascii="Times New Roman" w:hAnsi="Times New Roman" w:cs="Times New Roman"/>
          <w:b/>
          <w:i w:val="0"/>
          <w:sz w:val="40"/>
          <w:szCs w:val="40"/>
        </w:rPr>
        <w:t>систематизації знань дошкільників</w:t>
      </w:r>
    </w:p>
    <w:p w:rsidR="00636A35" w:rsidRPr="006C6D24" w:rsidRDefault="00636A35" w:rsidP="006C6D24">
      <w:pPr>
        <w:rPr>
          <w:rFonts w:ascii="Times New Roman" w:hAnsi="Times New Roman" w:cs="Times New Roman"/>
          <w:sz w:val="28"/>
          <w:szCs w:val="28"/>
        </w:rPr>
      </w:pPr>
    </w:p>
    <w:p w:rsidR="00636A35" w:rsidRPr="006C6D24" w:rsidRDefault="00636A35" w:rsidP="006C6D24">
      <w:pPr>
        <w:rPr>
          <w:rFonts w:ascii="Times New Roman" w:hAnsi="Times New Roman" w:cs="Times New Roman"/>
          <w:sz w:val="28"/>
          <w:szCs w:val="28"/>
        </w:rPr>
        <w:sectPr w:rsidR="00636A35" w:rsidRPr="006C6D24" w:rsidSect="006C6D24">
          <w:type w:val="continuous"/>
          <w:pgSz w:w="11909" w:h="16834"/>
          <w:pgMar w:top="1134" w:right="850" w:bottom="1134" w:left="1701" w:header="0" w:footer="3" w:gutter="0"/>
          <w:cols w:space="720"/>
          <w:noEndnote/>
          <w:rtlGutter/>
          <w:docGrid w:linePitch="360"/>
        </w:sectPr>
      </w:pP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lastRenderedPageBreak/>
        <w:t>Завданням дошкільної освіти є формуван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ня особистості дитини, розвиток її творчих здібностей, набуття нею соціального досвіду. Ці вимоги зобов'язують працівників дошкіль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ної освіти до постійного пошуку новітніх продуктивних технологій, зміни принципів навчання дошкільнят.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Реформи, що спрямовані на пріоритет принципів гуманізації, особистісно</w:t>
      </w:r>
      <w:r w:rsidR="006C6D24" w:rsidRPr="006C6D24">
        <w:rPr>
          <w:rFonts w:ascii="Times New Roman" w:hAnsi="Times New Roman" w:cs="Times New Roman"/>
          <w:sz w:val="28"/>
          <w:szCs w:val="28"/>
        </w:rPr>
        <w:t>-</w:t>
      </w:r>
      <w:r w:rsidRPr="006C6D24">
        <w:rPr>
          <w:rFonts w:ascii="Times New Roman" w:hAnsi="Times New Roman" w:cs="Times New Roman"/>
          <w:sz w:val="28"/>
          <w:szCs w:val="28"/>
        </w:rPr>
        <w:t>орієнто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ваного підходу, педагогіки співробітництва вимагають від вихователів створення нової системи навчання та виховання дошкільнят. Сьогодні ми говоримо не про «знання, уміння та навички», а про «компетенцію» як синонім інтегрованих досягнень дошкільнят.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Інтеграція знань розвиває процес пізнан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ня світу і готує дитину для подальшого прак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тичного контакту із цим світом. Тому дуже важливо в свідомості дітей сформувати ціліс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ну картину оточення, а не відокремлені на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вчально-предметні матеріали.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Інтегровані заняття відрізняються від ін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ших типів занять значною інформаційною ємністю, компактністю та логічною взаємообумовленістю навчального матеріалу. Такі заняття спрямовані на узагальнення та систематизацію знань дітей, тому вимага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ють «діючих сил» дошкільнят, практичних дій активної розумової праці. А саме така діяльність викликає у малят найбільше за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доволення та продуктивність. За допомогою інтеграції вихователь має можливість досяг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нення цілісності погляду дитини на предмет систематизації знань поряд із певним рівнем новизни.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Зазвичай на інтегрованих заняттях від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дається перевага експериментальному ме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тоду викладання. А саме ця вимога потребує від вихователя високої майстерності та висо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кого творчого потенціалу.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Вихователь, який застосовує в практиці інтегровані заняття, постане перед вимогою постійного підвищення якості свого про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фесійного рівня. У сучасних умовах саме такі педагоги задовольняють потреби сім'ї у вихованні та підготовці дошкільників до</w:t>
      </w:r>
      <w:r w:rsidR="006C6D24" w:rsidRPr="006C6D24">
        <w:rPr>
          <w:rFonts w:ascii="Times New Roman" w:hAnsi="Times New Roman" w:cs="Times New Roman"/>
          <w:sz w:val="28"/>
          <w:szCs w:val="28"/>
        </w:rPr>
        <w:t xml:space="preserve"> </w:t>
      </w:r>
      <w:r w:rsidRPr="006C6D24">
        <w:rPr>
          <w:rFonts w:ascii="Times New Roman" w:hAnsi="Times New Roman" w:cs="Times New Roman"/>
          <w:sz w:val="28"/>
          <w:szCs w:val="28"/>
        </w:rPr>
        <w:t>навчання у школі. Інтеграція на заняттях — запорука узагальнення та систематизації навчально-виховного процесу, унікальний засіб отримання цілісної структури знань на основі глибокої диференціації та засіб засто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сування отриманих знань і вмінь у практич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них діях.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Систематичне проведення інтегрованих занять визначає їх перевагу перед іншими типами занять.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Style w:val="a5"/>
          <w:rFonts w:ascii="Times New Roman" w:hAnsi="Times New Roman" w:cs="Times New Roman"/>
          <w:sz w:val="28"/>
          <w:szCs w:val="28"/>
        </w:rPr>
        <w:t>По-перше,</w:t>
      </w:r>
      <w:r w:rsidRPr="006C6D24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6C6D24">
        <w:rPr>
          <w:rFonts w:ascii="Times New Roman" w:hAnsi="Times New Roman" w:cs="Times New Roman"/>
          <w:sz w:val="28"/>
          <w:szCs w:val="28"/>
        </w:rPr>
        <w:t>навколишнє оточення дитина сприймає як єдине цілісне явище. А вивчаю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чи окремі розділи програми, ми, як правило, вивчаємо й окремі явища цієї цілісності, роз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поділяючи їх на окремі фрагменти. В резуль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таті дитина отримує міцні знання з того чи іншого програмового розділу, але, в неї втра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чається уява про єдність цих знань у навко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лишньому світі.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 xml:space="preserve">На інтегрованих заняттях вихователь має можливість об'єднати розрізнений матеріал, узагальнити, уточнити, поглибити уявлення про ту або </w:t>
      </w:r>
      <w:r w:rsidRPr="006C6D24">
        <w:rPr>
          <w:rFonts w:ascii="Times New Roman" w:hAnsi="Times New Roman" w:cs="Times New Roman"/>
          <w:sz w:val="28"/>
          <w:szCs w:val="28"/>
        </w:rPr>
        <w:lastRenderedPageBreak/>
        <w:t>і</w:t>
      </w:r>
      <w:r w:rsidR="006C6D24" w:rsidRPr="006C6D24">
        <w:rPr>
          <w:rFonts w:ascii="Times New Roman" w:hAnsi="Times New Roman" w:cs="Times New Roman"/>
          <w:sz w:val="28"/>
          <w:szCs w:val="28"/>
        </w:rPr>
        <w:t>ншу проблему. Такий підхід у ці</w:t>
      </w:r>
      <w:r w:rsidRPr="006C6D24">
        <w:rPr>
          <w:rFonts w:ascii="Times New Roman" w:hAnsi="Times New Roman" w:cs="Times New Roman"/>
          <w:sz w:val="28"/>
          <w:szCs w:val="28"/>
        </w:rPr>
        <w:t>лому відповідає психологічним особливос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тям дошкільного віку.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Style w:val="a5"/>
          <w:rFonts w:ascii="Times New Roman" w:hAnsi="Times New Roman" w:cs="Times New Roman"/>
          <w:sz w:val="28"/>
          <w:szCs w:val="28"/>
        </w:rPr>
        <w:t>По-друге,</w:t>
      </w:r>
      <w:r w:rsidRPr="006C6D24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6C6D24">
        <w:rPr>
          <w:rFonts w:ascii="Times New Roman" w:hAnsi="Times New Roman" w:cs="Times New Roman"/>
          <w:sz w:val="28"/>
          <w:szCs w:val="28"/>
        </w:rPr>
        <w:t>потенційні можливості розвит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ку інтелекту дошкільника в традиційному навчально-виховному процесі використову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ються недостатньо. Інтегроване заняття — це заняття з високим темпом й постійною зміною видів діяльності. Такі заняття «вмика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ють» активні дійові сили дитини, розвивають внутрішній потенціал.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Практика свідчить,- що дошкільники на інтегрованих заняттях прагнуть пізнавати навко</w:t>
      </w:r>
      <w:r w:rsidR="006C6D24" w:rsidRPr="006C6D24">
        <w:rPr>
          <w:rFonts w:ascii="Times New Roman" w:hAnsi="Times New Roman" w:cs="Times New Roman"/>
          <w:sz w:val="28"/>
          <w:szCs w:val="28"/>
        </w:rPr>
        <w:t>лишній світ, знаходити причинно-</w:t>
      </w:r>
      <w:r w:rsidRPr="006C6D24">
        <w:rPr>
          <w:rFonts w:ascii="Times New Roman" w:hAnsi="Times New Roman" w:cs="Times New Roman"/>
          <w:sz w:val="28"/>
          <w:szCs w:val="28"/>
        </w:rPr>
        <w:t>наслідкових зв'язків. Високий рівень навчаль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ної мотивації, що ґрунтується на інтересі, дає прекрасні можливості для розвитку мислен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ня, логіки, комунікативних здібностей.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Style w:val="a5"/>
          <w:rFonts w:ascii="Times New Roman" w:hAnsi="Times New Roman" w:cs="Times New Roman"/>
          <w:sz w:val="28"/>
          <w:szCs w:val="28"/>
        </w:rPr>
        <w:t>По-третє,</w:t>
      </w:r>
      <w:r w:rsidRPr="006C6D24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6C6D24">
        <w:rPr>
          <w:rFonts w:ascii="Times New Roman" w:hAnsi="Times New Roman" w:cs="Times New Roman"/>
          <w:sz w:val="28"/>
          <w:szCs w:val="28"/>
        </w:rPr>
        <w:t>на інтегрованих заняттях діти мають можливість отримувати все нові знан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ня по типу «про все по трішки». Причому нові знання систематично розширюють і допов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нюють коло тих знань, які дитина вже</w:t>
      </w:r>
      <w:r w:rsidR="006C6D24" w:rsidRPr="006C6D24">
        <w:rPr>
          <w:rFonts w:ascii="Times New Roman" w:hAnsi="Times New Roman" w:cs="Times New Roman"/>
          <w:sz w:val="28"/>
          <w:szCs w:val="28"/>
        </w:rPr>
        <w:t xml:space="preserve"> </w:t>
      </w:r>
      <w:r w:rsidRPr="006C6D24">
        <w:rPr>
          <w:rFonts w:ascii="Times New Roman" w:hAnsi="Times New Roman" w:cs="Times New Roman"/>
          <w:sz w:val="28"/>
          <w:szCs w:val="28"/>
        </w:rPr>
        <w:t>має. Це дозволяє вихователеві вдатися до постійно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го закріплення, що в цілому відповідає особ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ливостям пам'яті дошкільників.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Style w:val="a5"/>
          <w:rFonts w:ascii="Times New Roman" w:hAnsi="Times New Roman" w:cs="Times New Roman"/>
          <w:sz w:val="28"/>
          <w:szCs w:val="28"/>
        </w:rPr>
        <w:t>По-четверте,</w:t>
      </w:r>
      <w:r w:rsidRPr="006C6D24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6C6D24">
        <w:rPr>
          <w:rFonts w:ascii="Times New Roman" w:hAnsi="Times New Roman" w:cs="Times New Roman"/>
          <w:sz w:val="28"/>
          <w:szCs w:val="28"/>
        </w:rPr>
        <w:t>інтегровані заняття дають можливість економії часу й запобігають пе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ревантаженню й перевтомі дітей. За рахунок переключення на різні види діяльності різко підвищується пізнавальний інтерес, що за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довольняє вихователя в якості та ефектив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ності заняття. А декілька занять, об'єднаних в одне, вивільнюють час, в який вихователь організовує ігри, розваги, дає можливість ді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тям самостійно поспілкуватись тощо.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По-п'яте (і це головне),— інтеграція дає можливість для творчості, самовираження, імпровізації як вихователя, так і його вихо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ванців. Інтегроване заняття спонукає до роз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криття здібностей дітей.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Наявність у дошкільників асоціативно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го мислення, на якому формується інтегро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ване заняття, спрощує роботу вихователя. В інтегрованому занятті у діяльності «беруть участь» усі діти. Кожному з них важливо і ці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каво діяти. Отже, такий тип занять вимагає особистісно</w:t>
      </w:r>
      <w:r w:rsidR="006C6D24" w:rsidRPr="006C6D24">
        <w:rPr>
          <w:rFonts w:ascii="Times New Roman" w:hAnsi="Times New Roman" w:cs="Times New Roman"/>
          <w:sz w:val="28"/>
          <w:szCs w:val="28"/>
        </w:rPr>
        <w:t>-</w:t>
      </w:r>
      <w:r w:rsidRPr="006C6D24">
        <w:rPr>
          <w:rFonts w:ascii="Times New Roman" w:hAnsi="Times New Roman" w:cs="Times New Roman"/>
          <w:sz w:val="28"/>
          <w:szCs w:val="28"/>
        </w:rPr>
        <w:t>орієнтованого навчання, тобто врахування інтересів, потреб, здібностей кожного дошкільника.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Принципи інтеграції визначені педагогі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кою: доступність, науковість, послідовність, системність, цілісність, логічність, вертикаль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ний тематизм — аналогічні до принципів розвивальної технології. Тому під час підго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 xml:space="preserve">товки інтегрованих занять слід обов'язково враховувати </w:t>
      </w:r>
      <w:r w:rsidRPr="006C6D24">
        <w:rPr>
          <w:rStyle w:val="a5"/>
          <w:rFonts w:ascii="Times New Roman" w:hAnsi="Times New Roman" w:cs="Times New Roman"/>
          <w:sz w:val="28"/>
          <w:szCs w:val="28"/>
        </w:rPr>
        <w:t>Зону актуального розвитку</w:t>
      </w:r>
      <w:r w:rsidRPr="006C6D24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6C6D24">
        <w:rPr>
          <w:rFonts w:ascii="Times New Roman" w:hAnsi="Times New Roman" w:cs="Times New Roman"/>
          <w:sz w:val="28"/>
          <w:szCs w:val="28"/>
        </w:rPr>
        <w:t xml:space="preserve">та </w:t>
      </w:r>
      <w:r w:rsidRPr="006C6D24">
        <w:rPr>
          <w:rStyle w:val="a5"/>
          <w:rFonts w:ascii="Times New Roman" w:hAnsi="Times New Roman" w:cs="Times New Roman"/>
          <w:sz w:val="28"/>
          <w:szCs w:val="28"/>
        </w:rPr>
        <w:t>Зону найближчого розвитку.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Під час підготовки до інтегрованого за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няття обов'язковим є аналіз знань дітей, тоб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то: які вони мають знання, вміння і навички сьогодні, як готувати базу для принципово нового матеріалу (що діти зможуть зрозумі</w:t>
      </w:r>
      <w:r w:rsidRPr="006C6D24">
        <w:rPr>
          <w:rFonts w:ascii="Times New Roman" w:hAnsi="Times New Roman" w:cs="Times New Roman"/>
          <w:sz w:val="28"/>
          <w:szCs w:val="28"/>
        </w:rPr>
        <w:softHyphen/>
        <w:t xml:space="preserve">ти і засвоїти на наступному заняття). Такий підхід дозволяє кожній дитині відчути свій потенціал, запобігає пасивності та </w:t>
      </w:r>
      <w:proofErr w:type="spellStart"/>
      <w:r w:rsidRPr="006C6D24">
        <w:rPr>
          <w:rFonts w:ascii="Times New Roman" w:hAnsi="Times New Roman" w:cs="Times New Roman"/>
          <w:sz w:val="28"/>
          <w:szCs w:val="28"/>
        </w:rPr>
        <w:t>невстиганню</w:t>
      </w:r>
      <w:proofErr w:type="spellEnd"/>
      <w:r w:rsidRPr="006C6D24">
        <w:rPr>
          <w:rFonts w:ascii="Times New Roman" w:hAnsi="Times New Roman" w:cs="Times New Roman"/>
          <w:sz w:val="28"/>
          <w:szCs w:val="28"/>
        </w:rPr>
        <w:t>.</w:t>
      </w:r>
    </w:p>
    <w:p w:rsidR="00636A35" w:rsidRPr="006C6D24" w:rsidRDefault="00E44046" w:rsidP="006C6D24">
      <w:pPr>
        <w:pStyle w:val="23"/>
        <w:shd w:val="clear" w:color="auto" w:fill="auto"/>
        <w:spacing w:line="240" w:lineRule="auto"/>
        <w:ind w:left="40" w:right="40" w:firstLine="280"/>
        <w:rPr>
          <w:rFonts w:ascii="Times New Roman" w:hAnsi="Times New Roman" w:cs="Times New Roman"/>
          <w:sz w:val="28"/>
          <w:szCs w:val="28"/>
        </w:rPr>
      </w:pPr>
      <w:r w:rsidRPr="006C6D24">
        <w:rPr>
          <w:rFonts w:ascii="Times New Roman" w:hAnsi="Times New Roman" w:cs="Times New Roman"/>
          <w:sz w:val="28"/>
          <w:szCs w:val="28"/>
        </w:rPr>
        <w:t>В інтегрованих заняттях діти вчаться дво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ма шляхами: «від абстрактного — до конк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ретного», «від загального — до конкретно</w:t>
      </w:r>
      <w:r w:rsidRPr="006C6D24">
        <w:rPr>
          <w:rFonts w:ascii="Times New Roman" w:hAnsi="Times New Roman" w:cs="Times New Roman"/>
          <w:sz w:val="28"/>
          <w:szCs w:val="28"/>
        </w:rPr>
        <w:softHyphen/>
        <w:t>го». У ході роботи здійснюється перехід від загальної картини до аналізу деталей; від аналізу деталей — до загальної картини. Але кінцева загальна картина вже відрізняється введенням якісно нових понять.</w:t>
      </w:r>
    </w:p>
    <w:sectPr w:rsidR="00636A35" w:rsidRPr="006C6D24" w:rsidSect="006C6D24">
      <w:type w:val="continuous"/>
      <w:pgSz w:w="11909" w:h="16834"/>
      <w:pgMar w:top="1134" w:right="850" w:bottom="851" w:left="1701" w:header="0" w:footer="3" w:gutter="0"/>
      <w:cols w:sep="1" w:space="199"/>
      <w:noEndnote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E95" w:rsidRDefault="006E5E95" w:rsidP="00636A35">
      <w:r>
        <w:separator/>
      </w:r>
    </w:p>
  </w:endnote>
  <w:endnote w:type="continuationSeparator" w:id="0">
    <w:p w:rsidR="006E5E95" w:rsidRDefault="006E5E95" w:rsidP="00636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E95" w:rsidRDefault="006E5E95"/>
  </w:footnote>
  <w:footnote w:type="continuationSeparator" w:id="0">
    <w:p w:rsidR="006E5E95" w:rsidRDefault="006E5E9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636A35"/>
    <w:rsid w:val="00636A35"/>
    <w:rsid w:val="006C6D24"/>
    <w:rsid w:val="006E5E95"/>
    <w:rsid w:val="00A73F79"/>
    <w:rsid w:val="00D6513E"/>
    <w:rsid w:val="00E44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6A3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6A35"/>
    <w:rPr>
      <w:color w:val="0066CC"/>
      <w:u w:val="single"/>
    </w:rPr>
  </w:style>
  <w:style w:type="character" w:customStyle="1" w:styleId="2">
    <w:name w:val="Заголовок №2_"/>
    <w:basedOn w:val="a0"/>
    <w:link w:val="20"/>
    <w:rsid w:val="00636A35"/>
    <w:rPr>
      <w:rFonts w:ascii="Calibri" w:eastAsia="Calibri" w:hAnsi="Calibri" w:cs="Calibri"/>
      <w:b/>
      <w:bCs/>
      <w:i w:val="0"/>
      <w:iCs w:val="0"/>
      <w:smallCaps w:val="0"/>
      <w:strike w:val="0"/>
      <w:sz w:val="37"/>
      <w:szCs w:val="37"/>
      <w:u w:val="none"/>
    </w:rPr>
  </w:style>
  <w:style w:type="character" w:customStyle="1" w:styleId="21">
    <w:name w:val="Основной текст (2)_"/>
    <w:basedOn w:val="a0"/>
    <w:link w:val="22"/>
    <w:rsid w:val="00636A35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10"/>
      <w:sz w:val="80"/>
      <w:szCs w:val="80"/>
      <w:u w:val="none"/>
    </w:rPr>
  </w:style>
  <w:style w:type="character" w:customStyle="1" w:styleId="2Calibri425pt0pt">
    <w:name w:val="Основной текст (2) + Calibri;42;5 pt;Интервал 0 pt"/>
    <w:basedOn w:val="21"/>
    <w:rsid w:val="00636A35"/>
    <w:rPr>
      <w:rFonts w:ascii="Calibri" w:eastAsia="Calibri" w:hAnsi="Calibri" w:cs="Calibri"/>
      <w:color w:val="000000"/>
      <w:spacing w:val="0"/>
      <w:w w:val="100"/>
      <w:position w:val="0"/>
      <w:sz w:val="85"/>
      <w:szCs w:val="85"/>
      <w:lang w:val="uk-UA"/>
    </w:rPr>
  </w:style>
  <w:style w:type="character" w:customStyle="1" w:styleId="2Calibri485pt0pt">
    <w:name w:val="Основной текст (2) + Calibri;48;5 pt;Интервал 0 pt"/>
    <w:basedOn w:val="21"/>
    <w:rsid w:val="00636A35"/>
    <w:rPr>
      <w:rFonts w:ascii="Calibri" w:eastAsia="Calibri" w:hAnsi="Calibri" w:cs="Calibri"/>
      <w:color w:val="000000"/>
      <w:spacing w:val="0"/>
      <w:w w:val="100"/>
      <w:position w:val="0"/>
      <w:sz w:val="97"/>
      <w:szCs w:val="97"/>
      <w:lang w:val="uk-UA"/>
    </w:rPr>
  </w:style>
  <w:style w:type="character" w:customStyle="1" w:styleId="1">
    <w:name w:val="Заголовок №1_"/>
    <w:basedOn w:val="a0"/>
    <w:link w:val="10"/>
    <w:rsid w:val="00636A35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-20"/>
      <w:sz w:val="30"/>
      <w:szCs w:val="30"/>
      <w:u w:val="none"/>
    </w:rPr>
  </w:style>
  <w:style w:type="character" w:customStyle="1" w:styleId="3Exact">
    <w:name w:val="Основной текст (3) Exact"/>
    <w:basedOn w:val="a0"/>
    <w:link w:val="3"/>
    <w:rsid w:val="00636A3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5"/>
      <w:sz w:val="14"/>
      <w:szCs w:val="14"/>
      <w:u w:val="none"/>
    </w:rPr>
  </w:style>
  <w:style w:type="character" w:customStyle="1" w:styleId="3BookmanOldStyle4pt0ptExact">
    <w:name w:val="Основной текст (3) + Bookman Old Style;4 pt;Интервал 0 pt Exact"/>
    <w:basedOn w:val="3Exact"/>
    <w:rsid w:val="00636A35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8"/>
      <w:szCs w:val="8"/>
      <w:lang w:val="uk-UA"/>
    </w:rPr>
  </w:style>
  <w:style w:type="character" w:customStyle="1" w:styleId="4Exact">
    <w:name w:val="Основной текст (4) Exact"/>
    <w:basedOn w:val="a0"/>
    <w:link w:val="4"/>
    <w:rsid w:val="00636A3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2"/>
      <w:sz w:val="14"/>
      <w:szCs w:val="14"/>
      <w:u w:val="none"/>
    </w:rPr>
  </w:style>
  <w:style w:type="character" w:customStyle="1" w:styleId="4MSGothic6pt0ptExact">
    <w:name w:val="Основной текст (4) + MS Gothic;6 pt;Интервал 0 pt Exact"/>
    <w:basedOn w:val="4Exact"/>
    <w:rsid w:val="00636A35"/>
    <w:rPr>
      <w:rFonts w:ascii="MS Gothic" w:eastAsia="MS Gothic" w:hAnsi="MS Gothic" w:cs="MS Gothic"/>
      <w:color w:val="000000"/>
      <w:spacing w:val="0"/>
      <w:w w:val="100"/>
      <w:position w:val="0"/>
      <w:sz w:val="12"/>
      <w:szCs w:val="12"/>
    </w:rPr>
  </w:style>
  <w:style w:type="character" w:customStyle="1" w:styleId="5Exact">
    <w:name w:val="Основной текст (5) Exact"/>
    <w:basedOn w:val="a0"/>
    <w:link w:val="5"/>
    <w:rsid w:val="00636A35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a4">
    <w:name w:val="Основной текст_"/>
    <w:basedOn w:val="a0"/>
    <w:link w:val="23"/>
    <w:rsid w:val="00636A3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Основной текст + Курсив"/>
    <w:basedOn w:val="a4"/>
    <w:rsid w:val="00636A35"/>
    <w:rPr>
      <w:i/>
      <w:iCs/>
      <w:color w:val="000000"/>
      <w:spacing w:val="0"/>
      <w:w w:val="100"/>
      <w:position w:val="0"/>
      <w:lang w:val="uk-UA"/>
    </w:rPr>
  </w:style>
  <w:style w:type="character" w:customStyle="1" w:styleId="11">
    <w:name w:val="Основной текст1"/>
    <w:basedOn w:val="a4"/>
    <w:rsid w:val="00636A35"/>
    <w:rPr>
      <w:color w:val="000000"/>
      <w:spacing w:val="0"/>
      <w:w w:val="100"/>
      <w:position w:val="0"/>
    </w:rPr>
  </w:style>
  <w:style w:type="paragraph" w:customStyle="1" w:styleId="20">
    <w:name w:val="Заголовок №2"/>
    <w:basedOn w:val="a"/>
    <w:link w:val="2"/>
    <w:rsid w:val="00636A35"/>
    <w:pPr>
      <w:shd w:val="clear" w:color="auto" w:fill="FFFFFF"/>
      <w:spacing w:after="360" w:line="0" w:lineRule="atLeast"/>
      <w:outlineLvl w:val="1"/>
    </w:pPr>
    <w:rPr>
      <w:rFonts w:ascii="Calibri" w:eastAsia="Calibri" w:hAnsi="Calibri" w:cs="Calibri"/>
      <w:b/>
      <w:bCs/>
      <w:sz w:val="37"/>
      <w:szCs w:val="37"/>
    </w:rPr>
  </w:style>
  <w:style w:type="paragraph" w:customStyle="1" w:styleId="22">
    <w:name w:val="Основной текст (2)"/>
    <w:basedOn w:val="a"/>
    <w:link w:val="21"/>
    <w:rsid w:val="00636A35"/>
    <w:pPr>
      <w:shd w:val="clear" w:color="auto" w:fill="FFFFFF"/>
      <w:spacing w:before="360" w:line="725" w:lineRule="exact"/>
      <w:jc w:val="center"/>
    </w:pPr>
    <w:rPr>
      <w:rFonts w:ascii="Bookman Old Style" w:eastAsia="Bookman Old Style" w:hAnsi="Bookman Old Style" w:cs="Bookman Old Style"/>
      <w:i/>
      <w:iCs/>
      <w:spacing w:val="-10"/>
      <w:sz w:val="80"/>
      <w:szCs w:val="80"/>
    </w:rPr>
  </w:style>
  <w:style w:type="paragraph" w:customStyle="1" w:styleId="10">
    <w:name w:val="Заголовок №1"/>
    <w:basedOn w:val="a"/>
    <w:link w:val="1"/>
    <w:rsid w:val="00636A35"/>
    <w:pPr>
      <w:shd w:val="clear" w:color="auto" w:fill="FFFFFF"/>
      <w:spacing w:line="0" w:lineRule="atLeast"/>
      <w:outlineLvl w:val="0"/>
    </w:pPr>
    <w:rPr>
      <w:rFonts w:ascii="MS Gothic" w:eastAsia="MS Gothic" w:hAnsi="MS Gothic" w:cs="MS Gothic"/>
      <w:spacing w:val="-20"/>
      <w:sz w:val="30"/>
      <w:szCs w:val="30"/>
    </w:rPr>
  </w:style>
  <w:style w:type="paragraph" w:customStyle="1" w:styleId="3">
    <w:name w:val="Основной текст (3)"/>
    <w:basedOn w:val="a"/>
    <w:link w:val="3Exact"/>
    <w:rsid w:val="00636A35"/>
    <w:pPr>
      <w:shd w:val="clear" w:color="auto" w:fill="FFFFFF"/>
      <w:spacing w:line="158" w:lineRule="exact"/>
      <w:jc w:val="center"/>
    </w:pPr>
    <w:rPr>
      <w:rFonts w:ascii="Tahoma" w:eastAsia="Tahoma" w:hAnsi="Tahoma" w:cs="Tahoma"/>
      <w:spacing w:val="5"/>
      <w:sz w:val="14"/>
      <w:szCs w:val="14"/>
    </w:rPr>
  </w:style>
  <w:style w:type="paragraph" w:customStyle="1" w:styleId="4">
    <w:name w:val="Основной текст (4)"/>
    <w:basedOn w:val="a"/>
    <w:link w:val="4Exact"/>
    <w:rsid w:val="00636A35"/>
    <w:pPr>
      <w:shd w:val="clear" w:color="auto" w:fill="FFFFFF"/>
      <w:spacing w:line="0" w:lineRule="atLeast"/>
      <w:jc w:val="center"/>
    </w:pPr>
    <w:rPr>
      <w:rFonts w:ascii="Bookman Old Style" w:eastAsia="Bookman Old Style" w:hAnsi="Bookman Old Style" w:cs="Bookman Old Style"/>
      <w:spacing w:val="2"/>
      <w:sz w:val="14"/>
      <w:szCs w:val="14"/>
    </w:rPr>
  </w:style>
  <w:style w:type="paragraph" w:customStyle="1" w:styleId="5">
    <w:name w:val="Основной текст (5)"/>
    <w:basedOn w:val="a"/>
    <w:link w:val="5Exact"/>
    <w:rsid w:val="00636A35"/>
    <w:pPr>
      <w:shd w:val="clear" w:color="auto" w:fill="FFFFFF"/>
      <w:spacing w:line="0" w:lineRule="atLeast"/>
      <w:jc w:val="center"/>
    </w:pPr>
    <w:rPr>
      <w:rFonts w:ascii="Tahoma" w:eastAsia="Tahoma" w:hAnsi="Tahoma" w:cs="Tahoma"/>
      <w:sz w:val="8"/>
      <w:szCs w:val="8"/>
    </w:rPr>
  </w:style>
  <w:style w:type="paragraph" w:customStyle="1" w:styleId="23">
    <w:name w:val="Основной текст2"/>
    <w:basedOn w:val="a"/>
    <w:link w:val="a4"/>
    <w:rsid w:val="00636A35"/>
    <w:pPr>
      <w:shd w:val="clear" w:color="auto" w:fill="FFFFFF"/>
      <w:spacing w:line="283" w:lineRule="exact"/>
      <w:jc w:val="both"/>
    </w:pPr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857</Words>
  <Characters>4886</Characters>
  <Application>Microsoft Office Word</Application>
  <DocSecurity>0</DocSecurity>
  <Lines>40</Lines>
  <Paragraphs>11</Paragraphs>
  <ScaleCrop>false</ScaleCrop>
  <Company/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2013-01-13T18:16:00Z</dcterms:created>
  <dcterms:modified xsi:type="dcterms:W3CDTF">2013-01-14T10:39:00Z</dcterms:modified>
</cp:coreProperties>
</file>